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BB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BB7C2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BB7C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BB7C2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7C29" w:rsidRPr="00BB7C29">
              <w:rPr>
                <w:rFonts w:ascii="TH SarabunPSK" w:hAnsi="TH SarabunPSK" w:cs="TH SarabunPSK"/>
                <w:sz w:val="32"/>
                <w:szCs w:val="32"/>
                <w:cs/>
              </w:rPr>
              <w:t>สมุดเงินสด 2 ช่อง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293E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3E88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2343DF" w:rsidRP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  <w:cs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BB7C29" w:rsidRPr="00BB7C29" w:rsidRDefault="00BB7C29" w:rsidP="00BB7C29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6"/>
          <w:cs/>
        </w:rPr>
        <w:t>ลักษณะของสมุดเงินสด 2 ช่อง</w:t>
      </w:r>
    </w:p>
    <w:p w:rsidR="00BB7C29" w:rsidRDefault="00BB7C29" w:rsidP="00BB7C29">
      <w:pPr>
        <w:spacing w:line="240" w:lineRule="auto"/>
        <w:ind w:right="-188"/>
        <w:rPr>
          <w:rFonts w:ascii="TH SarabunPSK" w:hAnsi="TH SarabunPSK" w:cs="TH SarabunPSK"/>
          <w:noProof/>
          <w:szCs w:val="32"/>
        </w:rPr>
      </w:pPr>
      <w:r w:rsidRPr="00BB7C29">
        <w:rPr>
          <w:rFonts w:ascii="TH SarabunPSK" w:hAnsi="TH SarabunPSK" w:cs="TH SarabunPSK"/>
          <w:b/>
          <w:bCs/>
          <w:noProof/>
          <w:sz w:val="24"/>
          <w:szCs w:val="36"/>
          <w:cs/>
        </w:rPr>
        <w:t xml:space="preserve">สมุดเงินสด 2 ช่อง  </w:t>
      </w:r>
      <w:r w:rsidRPr="00BB7C29">
        <w:rPr>
          <w:rFonts w:ascii="TH SarabunPSK" w:hAnsi="TH SarabunPSK" w:cs="TH SarabunPSK"/>
          <w:noProof/>
          <w:szCs w:val="32"/>
          <w:cs/>
        </w:rPr>
        <w:t>เป็นสมุดสำหรับบันทึกรายการขั้นต้นเกี่ยวกับการรับ–จ่ายเงินเฉพาะรายการที่เป็นเงินสดและเงินฝากธนาคารในเล่มเดียวกันดังนั้นสมุดเงินสด 2 ช่องจึงเป็นบัญชีแยกประเภทเงินสดและเงินฝากธนาคารในตัว หลังจากบันทึกรายการค้าในสมุดเงินสด 2 ช่องแล้ว ไม่ต้องผ่านรายการไปบัญชีแยกประเภทเงินสดและเงินฝากธนาคารอีก</w:t>
      </w:r>
    </w:p>
    <w:p w:rsidR="00BB7C29" w:rsidRDefault="00BB7C29" w:rsidP="00BB7C29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6"/>
          <w:cs/>
        </w:rPr>
        <w:t>รูปแบบของสมุดเงินสด 2 ช่อง</w:t>
      </w:r>
    </w:p>
    <w:p w:rsidR="00BB7C29" w:rsidRDefault="00BB7C29" w:rsidP="00BB7C29">
      <w:pPr>
        <w:spacing w:line="240" w:lineRule="auto"/>
        <w:ind w:right="-188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6"/>
          <w:cs/>
        </w:rPr>
        <w:tab/>
      </w:r>
      <w:r>
        <w:rPr>
          <w:rFonts w:ascii="TH SarabunPSK" w:hAnsi="TH SarabunPSK" w:cs="TH SarabunPSK" w:hint="cs"/>
          <w:noProof/>
          <w:szCs w:val="32"/>
          <w:cs/>
        </w:rPr>
        <w:t>สมุดเงินสด 2 ช่อง จะมีรูปแบบคล้ายๆ กับบัญชีแยกประเภททั่วไป โดยแบ่งออกเป็น 2 ด้าน ด้านซ้ายมือ คือ ด้านเดบิตใช้บันทึกรายการรับเงิน ส่วนด้านขวามือ คือ ด้านเครดิต ใช้บันทึกรายการจ่ายเงิน หรืออาจจะจำง่ายๆ ว่า รับซ้ายจ่ายขวาก็ได้ รูปแบบเป็นดังนี้</w:t>
      </w:r>
    </w:p>
    <w:p w:rsidR="00BB7C29" w:rsidRPr="00BB7C29" w:rsidRDefault="00BB7C29" w:rsidP="00BB7C29">
      <w:pPr>
        <w:spacing w:line="240" w:lineRule="auto"/>
        <w:ind w:right="-188"/>
        <w:rPr>
          <w:rFonts w:ascii="TH SarabunPSK" w:hAnsi="TH SarabunPSK" w:cs="TH SarabunPSK"/>
          <w:noProof/>
          <w:szCs w:val="32"/>
        </w:rPr>
      </w:pPr>
      <w:r>
        <w:rPr>
          <w:noProof/>
        </w:rPr>
        <w:drawing>
          <wp:inline distT="0" distB="0" distL="0" distR="0" wp14:anchorId="55908DD1" wp14:editId="49553E33">
            <wp:extent cx="5731510" cy="1889125"/>
            <wp:effectExtent l="0" t="0" r="2540" b="0"/>
            <wp:docPr id="512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5754F">
        <w:rPr>
          <w:rFonts w:ascii="TH SarabunPSK" w:hAnsi="TH SarabunPSK" w:cs="TH SarabunPSK"/>
          <w:b/>
          <w:bCs/>
          <w:noProof/>
          <w:sz w:val="24"/>
          <w:szCs w:val="36"/>
        </w:rPr>
        <w:tab/>
      </w:r>
    </w:p>
    <w:p w:rsidR="00BB7C29" w:rsidRDefault="00BB7C29" w:rsidP="00BB7C29">
      <w:pPr>
        <w:spacing w:line="240" w:lineRule="auto"/>
        <w:ind w:right="-188"/>
      </w:pPr>
    </w:p>
    <w:p w:rsidR="00BB7C29" w:rsidRDefault="00BB7C29" w:rsidP="00BB7C29">
      <w:pPr>
        <w:spacing w:line="240" w:lineRule="auto"/>
        <w:ind w:right="-188"/>
      </w:pPr>
    </w:p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75754F" w:rsidRDefault="0075754F" w:rsidP="0075754F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BB7C29" w:rsidRDefault="00BB7C29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BB7C29" w:rsidRDefault="00BB7C29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B024CD" w:rsidTr="00CC3072">
        <w:trPr>
          <w:trHeight w:val="617"/>
        </w:trPr>
        <w:tc>
          <w:tcPr>
            <w:tcW w:w="2392" w:type="dxa"/>
            <w:vMerge w:val="restart"/>
          </w:tcPr>
          <w:p w:rsidR="00B024CD" w:rsidRDefault="00B024CD" w:rsidP="00CC3072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1CEC874" wp14:editId="74ECBF3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5480" w:type="dxa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B024CD" w:rsidRPr="006E5F32" w:rsidRDefault="00B024CD" w:rsidP="00BB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BB7C2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B024CD" w:rsidTr="00CC3072">
        <w:trPr>
          <w:trHeight w:val="457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BB7C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BB7C2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7C29" w:rsidRPr="00BB7C29">
              <w:rPr>
                <w:rFonts w:ascii="TH SarabunPSK" w:hAnsi="TH SarabunPSK" w:cs="TH SarabunPSK"/>
                <w:sz w:val="32"/>
                <w:szCs w:val="32"/>
                <w:cs/>
              </w:rPr>
              <w:t>สมุดเงินสด 2 ช่อง</w:t>
            </w:r>
          </w:p>
        </w:tc>
      </w:tr>
      <w:tr w:rsidR="00B024CD" w:rsidTr="00CC3072">
        <w:trPr>
          <w:trHeight w:val="483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C30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293E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93E88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75754F" w:rsidRDefault="0075754F" w:rsidP="002E5D60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</w:p>
    <w:p w:rsidR="00B74336" w:rsidRDefault="00BB7C29" w:rsidP="00B74336">
      <w:pPr>
        <w:spacing w:line="240" w:lineRule="auto"/>
        <w:ind w:right="-188"/>
        <w:rPr>
          <w:rFonts w:ascii="TH SarabunPSK" w:hAnsi="TH SarabunPSK" w:cs="TH SarabunPSK"/>
          <w:b/>
          <w:bCs/>
          <w:noProof/>
          <w:sz w:val="24"/>
          <w:szCs w:val="36"/>
        </w:rPr>
      </w:pPr>
      <w:r w:rsidRPr="00BB7C29">
        <w:rPr>
          <w:rFonts w:ascii="TH SarabunPSK" w:hAnsi="TH SarabunPSK" w:cs="TH SarabunPSK"/>
          <w:b/>
          <w:bCs/>
          <w:noProof/>
          <w:sz w:val="24"/>
          <w:szCs w:val="36"/>
          <w:cs/>
        </w:rPr>
        <w:t xml:space="preserve">การบันทึกรายการค้าในสมุดเงินสด </w:t>
      </w:r>
      <w:r w:rsidRPr="00BB7C29">
        <w:rPr>
          <w:rFonts w:ascii="TH SarabunPSK" w:hAnsi="TH SarabunPSK" w:cs="TH SarabunPSK"/>
          <w:b/>
          <w:bCs/>
          <w:noProof/>
          <w:sz w:val="32"/>
          <w:szCs w:val="44"/>
        </w:rPr>
        <w:t>2</w:t>
      </w:r>
      <w:r w:rsidRPr="00BB7C29">
        <w:rPr>
          <w:rFonts w:ascii="TH SarabunPSK" w:hAnsi="TH SarabunPSK" w:cs="TH SarabunPSK"/>
          <w:b/>
          <w:bCs/>
          <w:noProof/>
          <w:sz w:val="24"/>
          <w:szCs w:val="36"/>
          <w:cs/>
        </w:rPr>
        <w:t xml:space="preserve"> ช่อง </w:t>
      </w:r>
    </w:p>
    <w:p w:rsidR="00BB7C29" w:rsidRPr="00BB7C29" w:rsidRDefault="00BB7C29" w:rsidP="00B74336">
      <w:pPr>
        <w:spacing w:line="240" w:lineRule="auto"/>
        <w:ind w:right="-18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B7C29">
        <w:rPr>
          <w:rFonts w:ascii="TH SarabunPSK" w:hAnsi="TH SarabunPSK" w:cs="TH SarabunPSK"/>
          <w:noProof/>
          <w:sz w:val="32"/>
          <w:szCs w:val="32"/>
          <w:cs/>
        </w:rPr>
        <w:t>ให้บันทึกการรับเงินทางด้าน ซ้ายมือหรือด้านเดบิต นำจำนวนเงินบันทึกให้ตรงช่อง คือ เงินสดและเงินฝากธนาคาร ถ้าไม่มีเศษสตางค์ให้แสดงเครื่องหมาย – ในช่องเศษสตางค์ ในทำนองเดียวกันคือให้บันทึกการจ่ายเงินทางด้านขวามือหรือด้านเครดิต นำจำนวนเงินบันทึกให้ตรงช่อง คือ เงินสดและเงินฝากธนาคาร ถ้าไม่มีเศษสตางค์ ให้แสดงเครื่องหมาย –ในช่องเศษสตางค์ หรือรับซ้าย-จ่ายขวา</w:t>
      </w:r>
    </w:p>
    <w:p w:rsidR="00BB7C29" w:rsidRPr="00BB7C29" w:rsidRDefault="00BB7C29" w:rsidP="00B74336">
      <w:pPr>
        <w:spacing w:after="0" w:line="240" w:lineRule="auto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B7C29">
        <w:rPr>
          <w:rFonts w:ascii="TH SarabunPSK" w:hAnsi="TH SarabunPSK" w:cs="TH SarabunPSK"/>
          <w:noProof/>
          <w:sz w:val="32"/>
          <w:szCs w:val="32"/>
        </w:rPr>
        <w:tab/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 xml:space="preserve">การบันทึกรายการค้าในสมุดเงินสด </w:t>
      </w:r>
      <w:r w:rsidRPr="00BB7C29">
        <w:rPr>
          <w:rFonts w:ascii="TH SarabunPSK" w:hAnsi="TH SarabunPSK" w:cs="TH SarabunPSK"/>
          <w:noProof/>
          <w:sz w:val="32"/>
          <w:szCs w:val="32"/>
        </w:rPr>
        <w:t>2</w:t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 xml:space="preserve"> ช่องจะบันทึกรายการเพียงด้านใดด้านหนึ่ง ในช่องรับเงินหรือช่องจ่ายเงินจะมีรายการ </w:t>
      </w:r>
      <w:r w:rsidRPr="00BB7C29">
        <w:rPr>
          <w:rFonts w:ascii="TH SarabunPSK" w:hAnsi="TH SarabunPSK" w:cs="TH SarabunPSK"/>
          <w:noProof/>
          <w:sz w:val="32"/>
          <w:szCs w:val="32"/>
        </w:rPr>
        <w:t>2</w:t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 xml:space="preserve"> รายการที่ต้องบันทึกทั้ง </w:t>
      </w:r>
      <w:r w:rsidRPr="00BB7C29">
        <w:rPr>
          <w:rFonts w:ascii="TH SarabunPSK" w:hAnsi="TH SarabunPSK" w:cs="TH SarabunPSK"/>
          <w:noProof/>
          <w:sz w:val="32"/>
          <w:szCs w:val="32"/>
        </w:rPr>
        <w:t>2</w:t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 xml:space="preserve"> ด้าน เพราะเป็นทั้งรายการรับเงินและจ่ายเงิน ได้แก่</w:t>
      </w:r>
    </w:p>
    <w:p w:rsidR="00BB7C29" w:rsidRPr="00BB7C29" w:rsidRDefault="00BB7C29" w:rsidP="00B74336">
      <w:pPr>
        <w:spacing w:after="0" w:line="240" w:lineRule="auto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B7C29">
        <w:rPr>
          <w:rFonts w:ascii="TH SarabunPSK" w:hAnsi="TH SarabunPSK" w:cs="TH SarabunPSK"/>
          <w:noProof/>
          <w:sz w:val="32"/>
          <w:szCs w:val="32"/>
        </w:rPr>
        <w:tab/>
        <w:t xml:space="preserve">1. </w:t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>นำเงินสดไปฝากธนาคาร  (วิเคราะห์รายการค้าได้ว่า สินทรัพย์เพิ่ม-เงินฝากธนาคารและสินทรัพย์ลด-เงินสด)</w:t>
      </w:r>
    </w:p>
    <w:p w:rsidR="00B024CD" w:rsidRPr="00BB7C29" w:rsidRDefault="00BB7C29" w:rsidP="00B74336">
      <w:pPr>
        <w:spacing w:line="240" w:lineRule="auto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B7C29">
        <w:rPr>
          <w:rFonts w:ascii="TH SarabunPSK" w:hAnsi="TH SarabunPSK" w:cs="TH SarabunPSK"/>
          <w:noProof/>
          <w:sz w:val="32"/>
          <w:szCs w:val="32"/>
        </w:rPr>
        <w:tab/>
        <w:t xml:space="preserve">2. </w:t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 xml:space="preserve">ถอนเงินจากธนาคารมาใช้ในร้าน (วิเคราะห์รายการค้าได้ว่า สินทรัพย์เพิ่ม-เงินสดและสินทรัพย์ลด-เงินฝากธนาคาร)รายการทั้ง </w:t>
      </w:r>
      <w:r w:rsidRPr="00BB7C29">
        <w:rPr>
          <w:rFonts w:ascii="TH SarabunPSK" w:hAnsi="TH SarabunPSK" w:cs="TH SarabunPSK"/>
          <w:noProof/>
          <w:sz w:val="32"/>
          <w:szCs w:val="32"/>
        </w:rPr>
        <w:t>2</w:t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 xml:space="preserve"> รายการนี้ เรียกว่า </w:t>
      </w:r>
      <w:r w:rsidRPr="00BB7C29">
        <w:rPr>
          <w:rFonts w:ascii="TH SarabunPSK" w:hAnsi="TH SarabunPSK" w:cs="TH SarabunPSK"/>
          <w:noProof/>
          <w:sz w:val="32"/>
          <w:szCs w:val="32"/>
        </w:rPr>
        <w:t xml:space="preserve">Contra </w:t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 xml:space="preserve">คือ รายการที่บันทึกตรงกันข้าม ดังนั้น ในช่องเลขที่ บัญชีจึงแสดงตัวย่อของคำว่า </w:t>
      </w:r>
      <w:r w:rsidRPr="00BB7C29">
        <w:rPr>
          <w:rFonts w:ascii="TH SarabunPSK" w:hAnsi="TH SarabunPSK" w:cs="TH SarabunPSK"/>
          <w:noProof/>
          <w:sz w:val="32"/>
          <w:szCs w:val="32"/>
        </w:rPr>
        <w:t xml:space="preserve">Contra </w:t>
      </w:r>
      <w:r w:rsidRPr="00BB7C29">
        <w:rPr>
          <w:rFonts w:ascii="TH SarabunPSK" w:hAnsi="TH SarabunPSK" w:cs="TH SarabunPSK"/>
          <w:noProof/>
          <w:sz w:val="32"/>
          <w:szCs w:val="32"/>
          <w:cs/>
        </w:rPr>
        <w:t xml:space="preserve">คือตัว </w:t>
      </w:r>
      <w:r w:rsidRPr="00BB7C29">
        <w:rPr>
          <w:rFonts w:ascii="TH SarabunPSK" w:hAnsi="TH SarabunPSK" w:cs="TH SarabunPSK"/>
          <w:noProof/>
          <w:sz w:val="32"/>
          <w:szCs w:val="32"/>
        </w:rPr>
        <w:t>C</w:t>
      </w:r>
    </w:p>
    <w:sectPr w:rsidR="00B024CD" w:rsidRPr="00BB7C29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7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2150B6"/>
    <w:rsid w:val="002343DF"/>
    <w:rsid w:val="00293E88"/>
    <w:rsid w:val="002E5D60"/>
    <w:rsid w:val="002F7B39"/>
    <w:rsid w:val="003004B8"/>
    <w:rsid w:val="00344164"/>
    <w:rsid w:val="00370EB6"/>
    <w:rsid w:val="003D6684"/>
    <w:rsid w:val="00432FC1"/>
    <w:rsid w:val="0061108E"/>
    <w:rsid w:val="006346B6"/>
    <w:rsid w:val="006E5F32"/>
    <w:rsid w:val="006E657E"/>
    <w:rsid w:val="006F4C2F"/>
    <w:rsid w:val="0075754F"/>
    <w:rsid w:val="007C1BD4"/>
    <w:rsid w:val="007E0147"/>
    <w:rsid w:val="007F7701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61310"/>
    <w:rsid w:val="009B087F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5220"/>
    <w:rsid w:val="00CF34C5"/>
    <w:rsid w:val="00D41ECB"/>
    <w:rsid w:val="00D80D6C"/>
    <w:rsid w:val="00DE763E"/>
    <w:rsid w:val="00DF2DFC"/>
    <w:rsid w:val="00E37DD0"/>
    <w:rsid w:val="00E528B7"/>
    <w:rsid w:val="00EA25A4"/>
    <w:rsid w:val="00EE1687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26DB-4ECA-46B0-A7B0-B4D591D2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28</cp:revision>
  <cp:lastPrinted>2020-05-27T12:53:00Z</cp:lastPrinted>
  <dcterms:created xsi:type="dcterms:W3CDTF">2020-04-02T19:31:00Z</dcterms:created>
  <dcterms:modified xsi:type="dcterms:W3CDTF">2020-05-27T12:53:00Z</dcterms:modified>
</cp:coreProperties>
</file>